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D462" w14:textId="77777777" w:rsidR="00093EBE" w:rsidRDefault="00093EBE">
      <w:r>
        <w:rPr>
          <w:noProof/>
        </w:rPr>
        <w:drawing>
          <wp:anchor distT="0" distB="0" distL="114300" distR="114300" simplePos="0" relativeHeight="251658240" behindDoc="0" locked="0" layoutInCell="1" allowOverlap="1" wp14:anchorId="52B3A333" wp14:editId="5E7AA56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64080" cy="1226820"/>
            <wp:effectExtent l="0" t="0" r="7620" b="0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B4A0C2" w14:textId="77777777" w:rsidR="00093EBE" w:rsidRDefault="00093EBE" w:rsidP="000902E5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„NIKARESTA“ MB</w:t>
      </w:r>
    </w:p>
    <w:p w14:paraId="50AC5857" w14:textId="77777777" w:rsidR="00093EBE" w:rsidRDefault="00093EBE">
      <w:pPr>
        <w:rPr>
          <w:b/>
          <w:bCs/>
          <w:i/>
          <w:iCs/>
          <w:sz w:val="28"/>
          <w:szCs w:val="28"/>
          <w:u w:val="single"/>
        </w:rPr>
      </w:pPr>
    </w:p>
    <w:p w14:paraId="078BF593" w14:textId="77777777" w:rsidR="00093EBE" w:rsidRDefault="00093EBE">
      <w:pPr>
        <w:rPr>
          <w:b/>
          <w:bCs/>
          <w:i/>
          <w:iCs/>
          <w:sz w:val="28"/>
          <w:szCs w:val="28"/>
          <w:u w:val="single"/>
        </w:rPr>
      </w:pPr>
    </w:p>
    <w:p w14:paraId="27A89562" w14:textId="77777777" w:rsidR="00093EBE" w:rsidRDefault="00093EBE">
      <w:pPr>
        <w:rPr>
          <w:b/>
          <w:bCs/>
          <w:i/>
          <w:iCs/>
          <w:sz w:val="28"/>
          <w:szCs w:val="28"/>
          <w:u w:val="single"/>
        </w:rPr>
      </w:pPr>
    </w:p>
    <w:p w14:paraId="24E861E7" w14:textId="0D0733E1" w:rsidR="00093EBE" w:rsidRPr="00093EBE" w:rsidRDefault="00093EBE" w:rsidP="00093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lt-LT"/>
        </w:rPr>
        <w:t xml:space="preserve">  </w:t>
      </w:r>
      <w:r w:rsidRPr="00AB21B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lt-LT"/>
        </w:rPr>
        <w:t>Standartinė s</w:t>
      </w:r>
      <w:r w:rsidRPr="00093EB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lt-LT"/>
        </w:rPr>
        <w:t>andėliuko</w:t>
      </w:r>
      <w:r w:rsidRPr="00AB21B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lt-LT"/>
        </w:rPr>
        <w:t xml:space="preserve"> </w:t>
      </w:r>
      <w:r w:rsidRPr="00093EB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lt-LT"/>
        </w:rPr>
        <w:t xml:space="preserve"> komplektacija:</w:t>
      </w:r>
    </w:p>
    <w:p w14:paraId="0200AD1E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Medinis karkasas (50x100 mm)</w:t>
      </w:r>
    </w:p>
    <w:p w14:paraId="6EFE1556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Grindų konstrukcija (karkasas 50x100 mm + lentos danga 27mm*100mm)</w:t>
      </w:r>
    </w:p>
    <w:p w14:paraId="2485825A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Medinės durys</w:t>
      </w:r>
    </w:p>
    <w:p w14:paraId="30E675B6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Fasadas – dažytos medinės dailylentės</w:t>
      </w:r>
    </w:p>
    <w:p w14:paraId="143E97BE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Stogas – trapecinė skarda</w:t>
      </w:r>
    </w:p>
    <w:p w14:paraId="40501895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Apsauga nuo graužikų</w:t>
      </w:r>
    </w:p>
    <w:p w14:paraId="377CEE58" w14:textId="77777777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5BCBEDAF" w14:textId="4FB6EBB2" w:rsidR="00093EBE" w:rsidRP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 </w:t>
      </w:r>
      <w:r w:rsidR="00093EBE" w:rsidRPr="00AB21B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Papildomai galima rinktis:</w:t>
      </w:r>
    </w:p>
    <w:p w14:paraId="04EDC3B0" w14:textId="59416025" w:rsidR="00093EBE" w:rsidRPr="00AB21B0" w:rsidRDefault="00AB21B0" w:rsidP="00AB2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AB21B0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PVC </w:t>
      </w:r>
      <w:r w:rsidR="00093EBE" w:rsidRPr="00AB21B0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langai</w:t>
      </w:r>
    </w:p>
    <w:p w14:paraId="72C6BFCB" w14:textId="1ACFB1D7" w:rsidR="00093EBE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- PVC </w:t>
      </w:r>
      <w:r w:rsid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durys</w:t>
      </w:r>
    </w:p>
    <w:p w14:paraId="6663DCEE" w14:textId="14E5F127" w:rsidR="00093EBE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m</w:t>
      </w:r>
      <w:r w:rsid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etalinės </w:t>
      </w: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sandėliuko </w:t>
      </w:r>
      <w:r w:rsid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durys</w:t>
      </w: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su pašiltinimu</w:t>
      </w:r>
    </w:p>
    <w:p w14:paraId="4447D761" w14:textId="54611A24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bituminė stogo danga</w:t>
      </w:r>
    </w:p>
    <w:p w14:paraId="3FEBFA3C" w14:textId="2C34C107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latakai lietaus vandeniui</w:t>
      </w:r>
    </w:p>
    <w:p w14:paraId="7A0A4E29" w14:textId="39FCC658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>- apšiltinimas</w:t>
      </w:r>
    </w:p>
    <w:p w14:paraId="3151E753" w14:textId="499FE4E2" w:rsidR="00AB21B0" w:rsidRPr="00093EBE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- </w:t>
      </w:r>
      <w:r w:rsidR="000902E5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polinių pamatų montavimas</w:t>
      </w:r>
    </w:p>
    <w:p w14:paraId="18D8C980" w14:textId="4465D98E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58E6DEB2" w14:textId="77777777" w:rsidR="00AB21B0" w:rsidRPr="00093EBE" w:rsidRDefault="00AB21B0" w:rsidP="00AB21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 </w:t>
      </w:r>
      <w:r w:rsidRPr="00AB21B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Sandėliukų užsakymas pagal individualius užsakymus.</w:t>
      </w:r>
    </w:p>
    <w:p w14:paraId="12580065" w14:textId="2BFA3CD7" w:rsidR="00AB21B0" w:rsidRDefault="00AB21B0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396A3F72" w14:textId="2CE64459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* Sandėliukams suteikiama 12 mėnesių garantija.</w:t>
      </w:r>
    </w:p>
    <w:p w14:paraId="3C10CF55" w14:textId="77777777" w:rsidR="00093EBE" w:rsidRP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* Nemokamas surinkimas</w:t>
      </w:r>
    </w:p>
    <w:p w14:paraId="6BEEBE54" w14:textId="161CA0A0" w:rsidR="00093EBE" w:rsidRDefault="00093EBE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093EBE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* Pristatome visoje Lietuvoje</w:t>
      </w:r>
    </w:p>
    <w:p w14:paraId="634ACA87" w14:textId="474883EB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43F9B745" w14:textId="5DF8B74B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299CA14C" w14:textId="0906025A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77DD75F3" w14:textId="4D5D6551" w:rsidR="000902E5" w:rsidRDefault="0005032F" w:rsidP="0005032F">
      <w:pPr>
        <w:tabs>
          <w:tab w:val="left" w:pos="5568"/>
        </w:tabs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67F7F5A3" wp14:editId="1333CECC">
            <wp:simplePos x="0" y="0"/>
            <wp:positionH relativeFrom="column">
              <wp:posOffset>-7620</wp:posOffset>
            </wp:positionH>
            <wp:positionV relativeFrom="paragraph">
              <wp:posOffset>17145</wp:posOffset>
            </wp:positionV>
            <wp:extent cx="2415540" cy="2537460"/>
            <wp:effectExtent l="0" t="0" r="3810" b="0"/>
            <wp:wrapSquare wrapText="bothSides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663">
        <w:rPr>
          <w:rFonts w:ascii="Arial" w:eastAsia="Times New Roman" w:hAnsi="Arial" w:cs="Arial"/>
          <w:noProof/>
          <w:sz w:val="24"/>
          <w:szCs w:val="24"/>
          <w:lang w:eastAsia="lt-LT"/>
        </w:rPr>
        <w:drawing>
          <wp:inline distT="0" distB="0" distL="0" distR="0" wp14:anchorId="1C59109C" wp14:editId="46B29DD2">
            <wp:extent cx="2369820" cy="253746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032F">
        <w:rPr>
          <w:rFonts w:ascii="Arial" w:eastAsia="Times New Roman" w:hAnsi="Arial" w:cs="Arial"/>
          <w:noProof/>
          <w:sz w:val="24"/>
          <w:szCs w:val="24"/>
          <w:lang w:eastAsia="lt-LT"/>
        </w:rPr>
        <w:t xml:space="preserve"> </w:t>
      </w:r>
      <w:r w:rsidR="000902E5">
        <w:rPr>
          <w:rFonts w:ascii="Arial" w:eastAsia="Times New Roman" w:hAnsi="Arial" w:cs="Arial"/>
          <w:color w:val="222222"/>
          <w:sz w:val="24"/>
          <w:szCs w:val="24"/>
          <w:lang w:eastAsia="lt-LT"/>
        </w:rPr>
        <w:br w:type="textWrapping" w:clear="all"/>
      </w:r>
    </w:p>
    <w:p w14:paraId="1304C113" w14:textId="77777777" w:rsidR="0005032F" w:rsidRDefault="0005032F" w:rsidP="0005032F">
      <w:pPr>
        <w:tabs>
          <w:tab w:val="left" w:pos="5568"/>
        </w:tabs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1998765F" w14:textId="0901C78C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2450FFB5" w14:textId="526E7EEC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7407F81A" w14:textId="77777777" w:rsidR="000902E5" w:rsidRDefault="000902E5" w:rsidP="00093E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396A770C" w14:textId="77777777" w:rsidR="00AB21B0" w:rsidRDefault="00AB21B0"/>
    <w:p w14:paraId="756695CD" w14:textId="3108CB42" w:rsidR="00557822" w:rsidRDefault="00093EBE">
      <w:r>
        <w:br w:type="textWrapping" w:clear="all"/>
      </w:r>
    </w:p>
    <w:sectPr w:rsidR="005578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6949" w14:textId="77777777" w:rsidR="00BA014D" w:rsidRDefault="00BA014D" w:rsidP="008D7663">
      <w:pPr>
        <w:spacing w:after="0" w:line="240" w:lineRule="auto"/>
      </w:pPr>
      <w:r>
        <w:separator/>
      </w:r>
    </w:p>
  </w:endnote>
  <w:endnote w:type="continuationSeparator" w:id="0">
    <w:p w14:paraId="525A0CAC" w14:textId="77777777" w:rsidR="00BA014D" w:rsidRDefault="00BA014D" w:rsidP="008D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F6C1" w14:textId="77777777" w:rsidR="00975AAC" w:rsidRDefault="00975AA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3C70" w14:textId="77777777" w:rsidR="00975AAC" w:rsidRDefault="00975AA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A953" w14:textId="77777777" w:rsidR="00975AAC" w:rsidRDefault="00975AA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9781" w14:textId="77777777" w:rsidR="00BA014D" w:rsidRDefault="00BA014D" w:rsidP="008D7663">
      <w:pPr>
        <w:spacing w:after="0" w:line="240" w:lineRule="auto"/>
      </w:pPr>
      <w:r>
        <w:separator/>
      </w:r>
    </w:p>
  </w:footnote>
  <w:footnote w:type="continuationSeparator" w:id="0">
    <w:p w14:paraId="1819153E" w14:textId="77777777" w:rsidR="00BA014D" w:rsidRDefault="00BA014D" w:rsidP="008D7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4DD5" w14:textId="77777777" w:rsidR="00975AAC" w:rsidRDefault="00975AA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372C" w14:textId="77777777" w:rsidR="00975AAC" w:rsidRDefault="00975AAC" w:rsidP="00975AAC">
    <w:pPr>
      <w:pStyle w:val="Antrats"/>
      <w:rPr>
        <w:b/>
        <w:bCs/>
      </w:rPr>
    </w:pPr>
    <w:hyperlink r:id="rId1" w:history="1">
      <w:r w:rsidRPr="005530D6">
        <w:rPr>
          <w:rStyle w:val="Hipersaitas"/>
          <w:b/>
          <w:bCs/>
        </w:rPr>
        <w:t>www.nikarestanamai.lt</w:t>
      </w:r>
    </w:hyperlink>
    <w:r w:rsidRPr="005530D6">
      <w:rPr>
        <w:b/>
        <w:bCs/>
      </w:rPr>
      <w:t xml:space="preserve">        </w:t>
    </w:r>
    <w:r>
      <w:rPr>
        <w:b/>
        <w:bCs/>
      </w:rPr>
      <w:t xml:space="preserve">                                 Elektrėnų sav., Elektrėnų g. 14, </w:t>
    </w:r>
    <w:proofErr w:type="spellStart"/>
    <w:r>
      <w:rPr>
        <w:b/>
        <w:bCs/>
      </w:rPr>
      <w:t>Pastrevys</w:t>
    </w:r>
    <w:proofErr w:type="spellEnd"/>
    <w:r>
      <w:rPr>
        <w:b/>
        <w:bCs/>
      </w:rPr>
      <w:t>, LT-21332</w:t>
    </w:r>
    <w:r w:rsidRPr="005530D6">
      <w:rPr>
        <w:b/>
        <w:bCs/>
      </w:rPr>
      <w:t xml:space="preserve">    </w:t>
    </w:r>
  </w:p>
  <w:p w14:paraId="34516A0C" w14:textId="77777777" w:rsidR="00975AAC" w:rsidRPr="005530D6" w:rsidRDefault="00975AAC" w:rsidP="00975AAC">
    <w:pPr>
      <w:pStyle w:val="Antrats"/>
      <w:rPr>
        <w:b/>
        <w:bCs/>
      </w:rPr>
    </w:pPr>
    <w:r>
      <w:rPr>
        <w:b/>
        <w:bCs/>
      </w:rPr>
      <w:t>Tel. +37066760400</w:t>
    </w:r>
    <w:r w:rsidRPr="005530D6">
      <w:rPr>
        <w:b/>
        <w:bCs/>
      </w:rPr>
      <w:t xml:space="preserve">                 </w:t>
    </w:r>
  </w:p>
  <w:p w14:paraId="75EB624B" w14:textId="77777777" w:rsidR="00975AAC" w:rsidRDefault="00975AA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F621" w14:textId="77777777" w:rsidR="00975AAC" w:rsidRDefault="00975AA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751"/>
    <w:multiLevelType w:val="hybridMultilevel"/>
    <w:tmpl w:val="9F20F4E2"/>
    <w:lvl w:ilvl="0" w:tplc="94C6D616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6517699A"/>
    <w:multiLevelType w:val="hybridMultilevel"/>
    <w:tmpl w:val="204A0FF6"/>
    <w:lvl w:ilvl="0" w:tplc="6854B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57"/>
    <w:rsid w:val="0005032F"/>
    <w:rsid w:val="000902E5"/>
    <w:rsid w:val="00093EBE"/>
    <w:rsid w:val="00451C9F"/>
    <w:rsid w:val="00557822"/>
    <w:rsid w:val="008C0A57"/>
    <w:rsid w:val="008D7663"/>
    <w:rsid w:val="00975AAC"/>
    <w:rsid w:val="00AB21B0"/>
    <w:rsid w:val="00BA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F6DE"/>
  <w15:chartTrackingRefBased/>
  <w15:docId w15:val="{98AB7CF0-297E-4513-A9C4-A2E63D76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B21B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D7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663"/>
  </w:style>
  <w:style w:type="paragraph" w:styleId="Porat">
    <w:name w:val="footer"/>
    <w:basedOn w:val="prastasis"/>
    <w:link w:val="PoratDiagrama"/>
    <w:uiPriority w:val="99"/>
    <w:unhideWhenUsed/>
    <w:rsid w:val="008D7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663"/>
  </w:style>
  <w:style w:type="character" w:styleId="Hipersaitas">
    <w:name w:val="Hyperlink"/>
    <w:basedOn w:val="Numatytasispastraiposriftas"/>
    <w:uiPriority w:val="99"/>
    <w:unhideWhenUsed/>
    <w:rsid w:val="00975A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karestanamai.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4</cp:revision>
  <dcterms:created xsi:type="dcterms:W3CDTF">2026-04-19T18:56:00Z</dcterms:created>
  <dcterms:modified xsi:type="dcterms:W3CDTF">2026-04-19T20:01:00Z</dcterms:modified>
</cp:coreProperties>
</file>